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C7BF" w14:textId="77777777" w:rsidR="00A40BB7" w:rsidRDefault="00A40BB7" w:rsidP="00ED063E">
      <w:pPr>
        <w:pStyle w:val="Kop5"/>
        <w:widowControl w:val="0"/>
        <w:spacing w:line="240" w:lineRule="auto"/>
        <w:rPr>
          <w:rFonts w:ascii="Calibri" w:hAnsi="Calibri"/>
          <w:snapToGrid w:val="0"/>
        </w:rPr>
      </w:pPr>
    </w:p>
    <w:p w14:paraId="135127B0" w14:textId="2B9ED434" w:rsidR="00A40BB7" w:rsidRDefault="00850E98" w:rsidP="00ED063E">
      <w:pPr>
        <w:pStyle w:val="Kop5"/>
        <w:widowControl w:val="0"/>
        <w:spacing w:line="240" w:lineRule="auto"/>
        <w:rPr>
          <w:rFonts w:ascii="Calibri" w:hAnsi="Calibri"/>
          <w:snapToGrid w:val="0"/>
        </w:rPr>
      </w:pPr>
      <w:r>
        <w:rPr>
          <w:noProof/>
        </w:rPr>
        <w:drawing>
          <wp:inline distT="0" distB="0" distL="0" distR="0" wp14:anchorId="50665812" wp14:editId="014D90E5">
            <wp:extent cx="702945" cy="266065"/>
            <wp:effectExtent l="0" t="0" r="1905" b="635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EE76D0" wp14:editId="2750B3D3">
            <wp:extent cx="955675" cy="732155"/>
            <wp:effectExtent l="0" t="0" r="0" b="0"/>
            <wp:docPr id="6" name="Afbeelding 6" descr="Afbeeldingsresultaat voor ggz fries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sresultaat voor ggz frieslan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10853" wp14:editId="55C94C11">
            <wp:extent cx="552450" cy="612140"/>
            <wp:effectExtent l="0" t="0" r="0" b="0"/>
            <wp:docPr id="1" name="Afbeelding 1" descr="sl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sla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napToGrid w:val="0"/>
        </w:rPr>
        <w:drawing>
          <wp:inline distT="0" distB="0" distL="0" distR="0" wp14:anchorId="5C342494" wp14:editId="7E9B6C83">
            <wp:extent cx="1028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23D4A" w14:textId="3E59BA69" w:rsidR="002E51E9" w:rsidRDefault="002E51E9" w:rsidP="00ED063E">
      <w:pPr>
        <w:pStyle w:val="Kop5"/>
        <w:widowControl w:val="0"/>
        <w:spacing w:line="240" w:lineRule="auto"/>
        <w:rPr>
          <w:rFonts w:ascii="Calibri" w:hAnsi="Calibri"/>
          <w:snapToGrid w:val="0"/>
        </w:rPr>
      </w:pPr>
      <w:r w:rsidRPr="00AA4555">
        <w:rPr>
          <w:rFonts w:ascii="Calibri" w:hAnsi="Calibri"/>
          <w:snapToGrid w:val="0"/>
        </w:rPr>
        <w:t>Programma</w:t>
      </w:r>
    </w:p>
    <w:p w14:paraId="062C752F" w14:textId="77777777" w:rsidR="009B263F" w:rsidRPr="009B263F" w:rsidRDefault="009B263F" w:rsidP="009B263F"/>
    <w:p w14:paraId="2E3615D4" w14:textId="77777777" w:rsidR="002E51E9" w:rsidRDefault="002E51E9" w:rsidP="00ED063E">
      <w:pPr>
        <w:rPr>
          <w:rFonts w:ascii="Calibri" w:hAnsi="Calibri"/>
          <w:sz w:val="18"/>
        </w:rPr>
      </w:pPr>
    </w:p>
    <w:p w14:paraId="39CA8A9F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  <w:r w:rsidRPr="000B544E">
        <w:rPr>
          <w:rFonts w:ascii="Calibri" w:hAnsi="Calibri"/>
          <w:sz w:val="18"/>
        </w:rPr>
        <w:t>08.30</w:t>
      </w:r>
      <w:r w:rsidRPr="000B544E">
        <w:rPr>
          <w:rFonts w:ascii="Calibri" w:hAnsi="Calibri"/>
          <w:sz w:val="18"/>
        </w:rPr>
        <w:tab/>
        <w:t>Ontvangst en koffie</w:t>
      </w:r>
    </w:p>
    <w:p w14:paraId="2A34C45D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455DEC04" w14:textId="03FFED90" w:rsidR="000B544E" w:rsidRDefault="000B544E" w:rsidP="000B544E">
      <w:pPr>
        <w:ind w:left="426"/>
        <w:rPr>
          <w:rFonts w:ascii="Calibri" w:hAnsi="Calibri"/>
          <w:sz w:val="18"/>
        </w:rPr>
      </w:pPr>
      <w:r w:rsidRPr="000B544E">
        <w:rPr>
          <w:rFonts w:ascii="Calibri" w:hAnsi="Calibri"/>
          <w:sz w:val="18"/>
        </w:rPr>
        <w:t>09.00</w:t>
      </w:r>
      <w:r w:rsidRPr="000B544E">
        <w:rPr>
          <w:rFonts w:ascii="Calibri" w:hAnsi="Calibri"/>
          <w:sz w:val="18"/>
        </w:rPr>
        <w:tab/>
        <w:t>Welkomstwoord</w:t>
      </w:r>
      <w:r w:rsidR="004A6D37">
        <w:rPr>
          <w:rFonts w:ascii="Calibri" w:hAnsi="Calibri"/>
          <w:sz w:val="18"/>
        </w:rPr>
        <w:t xml:space="preserve"> door </w:t>
      </w:r>
      <w:r w:rsidRPr="000B544E">
        <w:rPr>
          <w:rFonts w:ascii="Calibri" w:hAnsi="Calibri"/>
          <w:sz w:val="18"/>
        </w:rPr>
        <w:t>H</w:t>
      </w:r>
      <w:r w:rsidR="00202917">
        <w:rPr>
          <w:rFonts w:ascii="Calibri" w:hAnsi="Calibri"/>
          <w:sz w:val="18"/>
        </w:rPr>
        <w:t>enk-Jan Boersem</w:t>
      </w:r>
      <w:r w:rsidR="00BB667F">
        <w:rPr>
          <w:rFonts w:ascii="Calibri" w:hAnsi="Calibri"/>
          <w:sz w:val="18"/>
        </w:rPr>
        <w:t>a</w:t>
      </w:r>
      <w:r w:rsidR="004A6D37">
        <w:rPr>
          <w:rFonts w:ascii="Calibri" w:hAnsi="Calibri"/>
          <w:sz w:val="18"/>
        </w:rPr>
        <w:t>, voorzitter nascholingscommissie</w:t>
      </w:r>
    </w:p>
    <w:p w14:paraId="1622667A" w14:textId="67460378" w:rsidR="007C1D94" w:rsidRDefault="007C1D94" w:rsidP="007C1D94">
      <w:pPr>
        <w:ind w:left="1146" w:firstLine="29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Verzekeringsarts en onderzoeker UMCG</w:t>
      </w:r>
    </w:p>
    <w:p w14:paraId="215763AB" w14:textId="794ACEF3" w:rsidR="00BB667F" w:rsidRPr="000B544E" w:rsidRDefault="00D82B5C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</w:p>
    <w:p w14:paraId="509C9B31" w14:textId="4B0FCFD9" w:rsidR="000B544E" w:rsidRPr="000B544E" w:rsidRDefault="000B544E" w:rsidP="000B544E">
      <w:pPr>
        <w:ind w:left="426"/>
        <w:rPr>
          <w:rFonts w:ascii="Calibri" w:hAnsi="Calibri"/>
          <w:sz w:val="18"/>
        </w:rPr>
      </w:pPr>
      <w:r w:rsidRPr="000B544E">
        <w:rPr>
          <w:rFonts w:ascii="Calibri" w:hAnsi="Calibri"/>
          <w:sz w:val="18"/>
        </w:rPr>
        <w:t>09.</w:t>
      </w:r>
      <w:r w:rsidR="00046775">
        <w:rPr>
          <w:rFonts w:ascii="Calibri" w:hAnsi="Calibri"/>
          <w:sz w:val="18"/>
        </w:rPr>
        <w:t>10</w:t>
      </w:r>
      <w:r w:rsidRPr="000B544E">
        <w:rPr>
          <w:rFonts w:ascii="Calibri" w:hAnsi="Calibri"/>
          <w:sz w:val="18"/>
        </w:rPr>
        <w:t xml:space="preserve"> </w:t>
      </w:r>
      <w:r w:rsidRPr="000B544E">
        <w:rPr>
          <w:rFonts w:ascii="Calibri" w:hAnsi="Calibri"/>
          <w:sz w:val="18"/>
        </w:rPr>
        <w:tab/>
        <w:t>Opening door dagvoorzitter</w:t>
      </w:r>
      <w:r w:rsidR="00B16447">
        <w:rPr>
          <w:rFonts w:ascii="Calibri" w:hAnsi="Calibri"/>
          <w:sz w:val="18"/>
        </w:rPr>
        <w:t xml:space="preserve"> drs. Jacobine Geel, voorzitter GGZ Nederland</w:t>
      </w:r>
    </w:p>
    <w:p w14:paraId="22FA9014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3D64FBB7" w14:textId="449870B9" w:rsidR="00296EF3" w:rsidRDefault="00B16447" w:rsidP="00DD6CAF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09.2</w:t>
      </w:r>
      <w:r w:rsidR="00046775">
        <w:rPr>
          <w:rFonts w:ascii="Calibri" w:hAnsi="Calibri"/>
          <w:sz w:val="18"/>
        </w:rPr>
        <w:t>5</w:t>
      </w:r>
      <w:r>
        <w:rPr>
          <w:rFonts w:ascii="Calibri" w:hAnsi="Calibri"/>
          <w:sz w:val="18"/>
        </w:rPr>
        <w:tab/>
      </w:r>
      <w:proofErr w:type="spellStart"/>
      <w:r>
        <w:rPr>
          <w:rFonts w:ascii="Calibri" w:hAnsi="Calibri"/>
          <w:sz w:val="18"/>
        </w:rPr>
        <w:t>Burn</w:t>
      </w:r>
      <w:proofErr w:type="spellEnd"/>
      <w:r>
        <w:rPr>
          <w:rFonts w:ascii="Calibri" w:hAnsi="Calibri"/>
          <w:sz w:val="18"/>
        </w:rPr>
        <w:t xml:space="preserve"> out</w:t>
      </w:r>
    </w:p>
    <w:p w14:paraId="2881D71E" w14:textId="01CA9A28" w:rsidR="000B544E" w:rsidRPr="000B544E" w:rsidRDefault="00296EF3" w:rsidP="00296EF3">
      <w:pPr>
        <w:ind w:left="144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Door </w:t>
      </w:r>
      <w:r w:rsidR="00B16447">
        <w:rPr>
          <w:rFonts w:ascii="Calibri" w:hAnsi="Calibri"/>
          <w:sz w:val="18"/>
        </w:rPr>
        <w:t xml:space="preserve">prof. dr. Wilmar B. Schaufeli, hoogleraar Arbeids- en organisatiepsychologie, Universiteit Utrecht en Katholieke Universiteit Leuven, en klinisch psycholoog </w:t>
      </w:r>
    </w:p>
    <w:p w14:paraId="18266894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4DE4F67E" w14:textId="43A36C88" w:rsidR="005D4546" w:rsidRDefault="00B16447" w:rsidP="008862DC">
      <w:pPr>
        <w:ind w:left="1440" w:hanging="101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10.</w:t>
      </w:r>
      <w:r w:rsidR="00046775">
        <w:rPr>
          <w:rFonts w:ascii="Calibri" w:hAnsi="Calibri"/>
          <w:sz w:val="18"/>
        </w:rPr>
        <w:t>10</w:t>
      </w:r>
      <w:r w:rsidR="000B544E" w:rsidRPr="000B544E">
        <w:rPr>
          <w:rFonts w:ascii="Calibri" w:hAnsi="Calibri"/>
          <w:sz w:val="18"/>
        </w:rPr>
        <w:t xml:space="preserve"> </w:t>
      </w:r>
      <w:r w:rsidR="000B544E" w:rsidRPr="000B544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>Arbeid als medicijn</w:t>
      </w:r>
      <w:r w:rsidR="000B544E" w:rsidRPr="000B544E">
        <w:rPr>
          <w:rFonts w:ascii="Calibri" w:hAnsi="Calibri"/>
          <w:sz w:val="18"/>
        </w:rPr>
        <w:t xml:space="preserve"> </w:t>
      </w:r>
    </w:p>
    <w:p w14:paraId="0D388FB6" w14:textId="78360DEA" w:rsidR="000B544E" w:rsidRPr="000B544E" w:rsidRDefault="00B16447" w:rsidP="00074275">
      <w:pPr>
        <w:ind w:left="144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Door drs. Ard van Oosten, psychiater, bedrijfskundige en onderzoeker</w:t>
      </w:r>
    </w:p>
    <w:p w14:paraId="4DEDF64C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3D0E9425" w14:textId="3B6C5842" w:rsidR="000B544E" w:rsidRPr="000B544E" w:rsidRDefault="00B16447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10.5</w:t>
      </w:r>
      <w:r w:rsidR="00046775">
        <w:rPr>
          <w:rFonts w:ascii="Calibri" w:hAnsi="Calibri"/>
          <w:sz w:val="18"/>
        </w:rPr>
        <w:t>5</w:t>
      </w:r>
      <w:r w:rsidR="000B544E" w:rsidRPr="000B544E">
        <w:rPr>
          <w:rFonts w:ascii="Calibri" w:hAnsi="Calibri"/>
          <w:sz w:val="18"/>
        </w:rPr>
        <w:t xml:space="preserve"> </w:t>
      </w:r>
      <w:r w:rsidR="000B544E" w:rsidRPr="000B544E">
        <w:rPr>
          <w:rFonts w:ascii="Calibri" w:hAnsi="Calibri"/>
          <w:sz w:val="18"/>
        </w:rPr>
        <w:tab/>
        <w:t>Pauze</w:t>
      </w:r>
    </w:p>
    <w:p w14:paraId="73561905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490ABCE4" w14:textId="1D248004" w:rsidR="000B544E" w:rsidRPr="000B544E" w:rsidRDefault="00B16447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11.</w:t>
      </w:r>
      <w:r w:rsidR="00046775">
        <w:rPr>
          <w:rFonts w:ascii="Calibri" w:hAnsi="Calibri"/>
          <w:sz w:val="18"/>
        </w:rPr>
        <w:t>3</w:t>
      </w:r>
      <w:r>
        <w:rPr>
          <w:rFonts w:ascii="Calibri" w:hAnsi="Calibri"/>
          <w:sz w:val="18"/>
        </w:rPr>
        <w:t>0</w:t>
      </w:r>
      <w:r w:rsidR="000B544E" w:rsidRPr="000B544E">
        <w:rPr>
          <w:rFonts w:ascii="Calibri" w:hAnsi="Calibri"/>
          <w:sz w:val="18"/>
        </w:rPr>
        <w:t xml:space="preserve"> </w:t>
      </w:r>
      <w:r w:rsidR="000B544E" w:rsidRPr="000B544E">
        <w:rPr>
          <w:rFonts w:ascii="Calibri" w:hAnsi="Calibri"/>
          <w:sz w:val="18"/>
        </w:rPr>
        <w:tab/>
        <w:t>Workshop ronde 1</w:t>
      </w:r>
    </w:p>
    <w:p w14:paraId="3BFD5C35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01C72DE2" w14:textId="6130F1B9" w:rsidR="000B544E" w:rsidRPr="000B544E" w:rsidRDefault="00B16447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12.30</w:t>
      </w:r>
      <w:r w:rsidR="000B544E" w:rsidRPr="000B544E">
        <w:rPr>
          <w:rFonts w:ascii="Calibri" w:hAnsi="Calibri"/>
          <w:sz w:val="18"/>
        </w:rPr>
        <w:t xml:space="preserve"> </w:t>
      </w:r>
      <w:r w:rsidR="000B544E" w:rsidRPr="000B544E">
        <w:rPr>
          <w:rFonts w:ascii="Calibri" w:hAnsi="Calibri"/>
          <w:sz w:val="18"/>
        </w:rPr>
        <w:tab/>
        <w:t>Lunch</w:t>
      </w:r>
    </w:p>
    <w:p w14:paraId="5137D54C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65FEA62B" w14:textId="634624EF" w:rsidR="000B544E" w:rsidRDefault="00B16447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13.30</w:t>
      </w:r>
      <w:r>
        <w:rPr>
          <w:rFonts w:ascii="Calibri" w:hAnsi="Calibri"/>
          <w:sz w:val="18"/>
        </w:rPr>
        <w:tab/>
        <w:t>Filosofische benadering</w:t>
      </w:r>
    </w:p>
    <w:p w14:paraId="353F950F" w14:textId="0EF67AD9" w:rsidR="00B16447" w:rsidRPr="000B544E" w:rsidRDefault="00B16447" w:rsidP="00B16447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                  Door drs. Menno J. de Bree, filosoof en ethicus, UMCG</w:t>
      </w:r>
    </w:p>
    <w:p w14:paraId="75399D21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3E4DEF34" w14:textId="55F04879" w:rsidR="000B544E" w:rsidRPr="000B544E" w:rsidRDefault="00B16447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14.15 </w:t>
      </w:r>
      <w:r>
        <w:rPr>
          <w:rFonts w:ascii="Calibri" w:hAnsi="Calibri"/>
          <w:sz w:val="18"/>
        </w:rPr>
        <w:tab/>
        <w:t>Workshopronde 2</w:t>
      </w:r>
    </w:p>
    <w:p w14:paraId="4EDE6D3D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4611A4B6" w14:textId="25454648" w:rsidR="000B544E" w:rsidRPr="000B544E" w:rsidRDefault="00B16447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15.15</w:t>
      </w:r>
      <w:r w:rsidR="000B544E" w:rsidRPr="000B544E">
        <w:rPr>
          <w:rFonts w:ascii="Calibri" w:hAnsi="Calibri"/>
          <w:sz w:val="18"/>
        </w:rPr>
        <w:tab/>
        <w:t>Pauze</w:t>
      </w:r>
    </w:p>
    <w:p w14:paraId="2DE8B502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74988BE9" w14:textId="615D1881" w:rsidR="00074275" w:rsidRDefault="002B3B52" w:rsidP="008862DC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15.45</w:t>
      </w:r>
      <w:r>
        <w:rPr>
          <w:rFonts w:ascii="Calibri" w:hAnsi="Calibri"/>
          <w:sz w:val="18"/>
        </w:rPr>
        <w:tab/>
        <w:t>Workshopronde 3</w:t>
      </w:r>
    </w:p>
    <w:p w14:paraId="056B8A3A" w14:textId="77777777" w:rsidR="000B544E" w:rsidRPr="000B544E" w:rsidRDefault="000B544E" w:rsidP="002B3B52">
      <w:pPr>
        <w:rPr>
          <w:rFonts w:ascii="Calibri" w:hAnsi="Calibri"/>
          <w:sz w:val="18"/>
        </w:rPr>
      </w:pPr>
    </w:p>
    <w:p w14:paraId="09A293E3" w14:textId="56B678E9" w:rsidR="000B544E" w:rsidRPr="000B544E" w:rsidRDefault="002B3B52" w:rsidP="002B3B52">
      <w:pPr>
        <w:ind w:left="1440" w:hanging="101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16.</w:t>
      </w:r>
      <w:r w:rsidR="00046775">
        <w:rPr>
          <w:rFonts w:ascii="Calibri" w:hAnsi="Calibri"/>
          <w:sz w:val="18"/>
        </w:rPr>
        <w:t>45</w:t>
      </w:r>
      <w:bookmarkStart w:id="0" w:name="_GoBack"/>
      <w:bookmarkEnd w:id="0"/>
      <w:r w:rsidR="000B544E" w:rsidRPr="000B544E">
        <w:rPr>
          <w:rFonts w:ascii="Calibri" w:hAnsi="Calibri"/>
          <w:sz w:val="18"/>
        </w:rPr>
        <w:tab/>
        <w:t xml:space="preserve">Plenaire afsluiting door </w:t>
      </w:r>
      <w:r>
        <w:rPr>
          <w:rFonts w:ascii="Calibri" w:hAnsi="Calibri"/>
          <w:sz w:val="18"/>
        </w:rPr>
        <w:t>Henk-Jan Boersema, voorzitter nascholingscommissie,       verzekeringsarts en onderzoeker UMCG</w:t>
      </w:r>
    </w:p>
    <w:p w14:paraId="3D102383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2F2F2D56" w14:textId="6A931C06" w:rsidR="000B544E" w:rsidRPr="000B544E" w:rsidRDefault="002B3B52" w:rsidP="000B544E">
      <w:pPr>
        <w:ind w:left="42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17.00</w:t>
      </w:r>
      <w:r w:rsidR="000B544E" w:rsidRPr="000B544E">
        <w:rPr>
          <w:rFonts w:ascii="Calibri" w:hAnsi="Calibri"/>
          <w:sz w:val="18"/>
        </w:rPr>
        <w:tab/>
        <w:t>Borrel</w:t>
      </w:r>
    </w:p>
    <w:p w14:paraId="3FEB006D" w14:textId="77777777" w:rsidR="000B544E" w:rsidRPr="000B544E" w:rsidRDefault="000B544E" w:rsidP="000B544E">
      <w:pPr>
        <w:ind w:left="426"/>
        <w:rPr>
          <w:rFonts w:ascii="Calibri" w:hAnsi="Calibri"/>
          <w:sz w:val="18"/>
        </w:rPr>
      </w:pPr>
    </w:p>
    <w:p w14:paraId="0CA42ADF" w14:textId="77777777" w:rsidR="00120E0A" w:rsidRDefault="00120E0A" w:rsidP="00C17BBB">
      <w:pPr>
        <w:ind w:left="426"/>
        <w:rPr>
          <w:rFonts w:ascii="Calibri" w:hAnsi="Calibri" w:cs="Arial"/>
          <w:b/>
          <w:sz w:val="20"/>
        </w:rPr>
      </w:pPr>
    </w:p>
    <w:p w14:paraId="110D6330" w14:textId="0A2BBF91" w:rsidR="00120E0A" w:rsidRDefault="00120E0A" w:rsidP="00C17BBB">
      <w:pPr>
        <w:ind w:left="426"/>
        <w:rPr>
          <w:rFonts w:ascii="Calibri" w:hAnsi="Calibri" w:cs="Arial"/>
          <w:b/>
          <w:sz w:val="20"/>
        </w:rPr>
      </w:pPr>
    </w:p>
    <w:p w14:paraId="4B60D679" w14:textId="5D10ADA8" w:rsidR="001240ED" w:rsidRDefault="001240ED" w:rsidP="00C17BBB">
      <w:pPr>
        <w:ind w:left="426"/>
        <w:rPr>
          <w:rFonts w:ascii="Calibri" w:hAnsi="Calibri" w:cs="Arial"/>
          <w:b/>
          <w:sz w:val="20"/>
        </w:rPr>
      </w:pPr>
    </w:p>
    <w:p w14:paraId="63E2EDBB" w14:textId="13C707C3" w:rsidR="001240ED" w:rsidRDefault="001240ED" w:rsidP="00C17BBB">
      <w:pPr>
        <w:ind w:left="426"/>
        <w:rPr>
          <w:rFonts w:ascii="Calibri" w:hAnsi="Calibri" w:cs="Arial"/>
          <w:b/>
          <w:sz w:val="20"/>
        </w:rPr>
      </w:pPr>
    </w:p>
    <w:p w14:paraId="55817BBC" w14:textId="6374C877" w:rsidR="001240ED" w:rsidRDefault="001240ED" w:rsidP="00C17BBB">
      <w:pPr>
        <w:ind w:left="426"/>
        <w:rPr>
          <w:rFonts w:ascii="Calibri" w:hAnsi="Calibri" w:cs="Arial"/>
          <w:b/>
          <w:sz w:val="20"/>
        </w:rPr>
      </w:pPr>
    </w:p>
    <w:p w14:paraId="123B7006" w14:textId="0D455426" w:rsidR="001240ED" w:rsidRDefault="001240ED" w:rsidP="00C17BBB">
      <w:pPr>
        <w:ind w:left="426"/>
        <w:rPr>
          <w:rFonts w:ascii="Calibri" w:hAnsi="Calibri" w:cs="Arial"/>
          <w:b/>
          <w:sz w:val="20"/>
        </w:rPr>
      </w:pPr>
    </w:p>
    <w:p w14:paraId="37B9F199" w14:textId="73765278" w:rsidR="001240ED" w:rsidRDefault="001240ED" w:rsidP="00C17BBB">
      <w:pPr>
        <w:ind w:left="426"/>
        <w:rPr>
          <w:rFonts w:ascii="Calibri" w:hAnsi="Calibri" w:cs="Arial"/>
          <w:b/>
          <w:sz w:val="20"/>
        </w:rPr>
      </w:pPr>
    </w:p>
    <w:p w14:paraId="1D46C845" w14:textId="3F7DD084" w:rsidR="001240ED" w:rsidRDefault="001240ED" w:rsidP="00C17BBB">
      <w:pPr>
        <w:ind w:left="426"/>
        <w:rPr>
          <w:rFonts w:ascii="Calibri" w:hAnsi="Calibri" w:cs="Arial"/>
          <w:b/>
          <w:sz w:val="20"/>
        </w:rPr>
      </w:pPr>
    </w:p>
    <w:p w14:paraId="58B51C70" w14:textId="3710CF47" w:rsidR="001240ED" w:rsidRDefault="001240ED" w:rsidP="00C17BBB">
      <w:pPr>
        <w:ind w:left="426"/>
        <w:rPr>
          <w:rFonts w:ascii="Calibri" w:hAnsi="Calibri" w:cs="Arial"/>
          <w:b/>
          <w:sz w:val="20"/>
        </w:rPr>
      </w:pPr>
    </w:p>
    <w:p w14:paraId="4065E9E2" w14:textId="20F16C7A" w:rsidR="00654E57" w:rsidRDefault="00912F7B" w:rsidP="00C17BBB">
      <w:pPr>
        <w:ind w:left="426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O</w:t>
      </w:r>
      <w:r w:rsidR="00654E57" w:rsidRPr="00AA4555">
        <w:rPr>
          <w:rFonts w:ascii="Calibri" w:hAnsi="Calibri" w:cs="Arial"/>
          <w:b/>
          <w:sz w:val="20"/>
        </w:rPr>
        <w:t>ver het programma</w:t>
      </w:r>
    </w:p>
    <w:p w14:paraId="20CA65EF" w14:textId="77777777" w:rsidR="00B50CE1" w:rsidRPr="00AA4555" w:rsidRDefault="00B50CE1" w:rsidP="00C17BBB">
      <w:pPr>
        <w:ind w:left="426"/>
        <w:rPr>
          <w:rFonts w:ascii="Calibri" w:hAnsi="Calibri" w:cs="Arial"/>
          <w:b/>
          <w:sz w:val="20"/>
        </w:rPr>
      </w:pPr>
    </w:p>
    <w:p w14:paraId="4F772D6A" w14:textId="630D205B" w:rsidR="00C0732D" w:rsidRPr="00C0732D" w:rsidRDefault="00A40BB7" w:rsidP="00C0732D">
      <w:pPr>
        <w:pStyle w:val="Plattetekst3"/>
        <w:ind w:left="426"/>
        <w:rPr>
          <w:rFonts w:ascii="Calibri" w:hAnsi="Calibri" w:cs="Arial"/>
          <w:b/>
          <w:szCs w:val="18"/>
        </w:rPr>
      </w:pPr>
      <w:r>
        <w:rPr>
          <w:rFonts w:ascii="Calibri" w:hAnsi="Calibri" w:cs="Arial"/>
          <w:b/>
          <w:szCs w:val="18"/>
        </w:rPr>
        <w:t xml:space="preserve">Arbeid en Psyche, samen werken aan (werk)herstel </w:t>
      </w:r>
    </w:p>
    <w:p w14:paraId="7E14685C" w14:textId="77777777" w:rsidR="001B1DA9" w:rsidRDefault="001B1DA9" w:rsidP="00C0732D">
      <w:pPr>
        <w:pStyle w:val="Plattetekst3"/>
        <w:ind w:left="426"/>
        <w:rPr>
          <w:rFonts w:ascii="Calibri" w:hAnsi="Calibri" w:cs="Arial"/>
          <w:szCs w:val="18"/>
        </w:rPr>
      </w:pPr>
    </w:p>
    <w:p w14:paraId="5DB138E6" w14:textId="419AB12F" w:rsidR="00C0732D" w:rsidRPr="002B3B52" w:rsidRDefault="002B3B52" w:rsidP="009F5EB1">
      <w:pPr>
        <w:pStyle w:val="Plattetekst3"/>
        <w:ind w:left="426"/>
        <w:rPr>
          <w:rFonts w:asciiTheme="minorHAnsi" w:hAnsiTheme="minorHAnsi" w:cstheme="minorHAnsi"/>
          <w:szCs w:val="18"/>
        </w:rPr>
      </w:pPr>
      <w:r w:rsidRPr="002B3B52">
        <w:rPr>
          <w:rFonts w:asciiTheme="minorHAnsi" w:hAnsiTheme="minorHAnsi" w:cstheme="minorHAnsi"/>
          <w:color w:val="000000"/>
          <w:szCs w:val="18"/>
        </w:rPr>
        <w:t>Het thema</w:t>
      </w:r>
      <w:r>
        <w:rPr>
          <w:rFonts w:asciiTheme="minorHAnsi" w:hAnsiTheme="minorHAnsi" w:cstheme="minorHAnsi"/>
          <w:color w:val="000000"/>
          <w:szCs w:val="18"/>
        </w:rPr>
        <w:t xml:space="preserve"> van de</w:t>
      </w:r>
      <w:r w:rsidRPr="002B3B52">
        <w:rPr>
          <w:rFonts w:asciiTheme="minorHAnsi" w:hAnsiTheme="minorHAnsi" w:cstheme="minorHAnsi"/>
          <w:color w:val="000000"/>
          <w:szCs w:val="18"/>
        </w:rPr>
        <w:t xml:space="preserve"> 43</w:t>
      </w:r>
      <w:r w:rsidRPr="002B3B52">
        <w:rPr>
          <w:rFonts w:asciiTheme="minorHAnsi" w:hAnsiTheme="minorHAnsi" w:cstheme="minorHAnsi"/>
          <w:color w:val="000000"/>
          <w:szCs w:val="18"/>
          <w:vertAlign w:val="superscript"/>
        </w:rPr>
        <w:t>e</w:t>
      </w:r>
      <w:r w:rsidRPr="002B3B52">
        <w:rPr>
          <w:rFonts w:asciiTheme="minorHAnsi" w:hAnsiTheme="minorHAnsi" w:cstheme="minorHAnsi"/>
          <w:color w:val="000000"/>
          <w:szCs w:val="18"/>
        </w:rPr>
        <w:t xml:space="preserve"> editie van de nascholingsdag is psychische klachten en werk</w:t>
      </w:r>
      <w:r w:rsidR="00A40BB7">
        <w:rPr>
          <w:rFonts w:asciiTheme="minorHAnsi" w:hAnsiTheme="minorHAnsi" w:cstheme="minorHAnsi"/>
          <w:color w:val="000000"/>
          <w:szCs w:val="18"/>
        </w:rPr>
        <w:t xml:space="preserve"> en de rol van sociale geneeskunde en de geestelijke gezondheidszorg bij beoordeling, begeleiding en behandeling</w:t>
      </w:r>
      <w:r w:rsidRPr="002B3B52">
        <w:rPr>
          <w:rFonts w:asciiTheme="minorHAnsi" w:hAnsiTheme="minorHAnsi" w:cstheme="minorHAnsi"/>
          <w:color w:val="000000"/>
          <w:szCs w:val="18"/>
        </w:rPr>
        <w:t>. De dag wordt dit jaar georganiseerd in samenwerking met GGZ Friesland e</w:t>
      </w:r>
      <w:r w:rsidR="00A40BB7">
        <w:rPr>
          <w:rFonts w:asciiTheme="minorHAnsi" w:hAnsiTheme="minorHAnsi" w:cstheme="minorHAnsi"/>
          <w:color w:val="000000"/>
          <w:szCs w:val="18"/>
        </w:rPr>
        <w:t>n Synaeda en is georganiseerd voor bedrijfs- en verzekeringsartsen en</w:t>
      </w:r>
      <w:r w:rsidRPr="002B3B52">
        <w:rPr>
          <w:rFonts w:asciiTheme="minorHAnsi" w:hAnsiTheme="minorHAnsi" w:cstheme="minorHAnsi"/>
          <w:color w:val="000000"/>
          <w:szCs w:val="18"/>
        </w:rPr>
        <w:t xml:space="preserve"> professionals uit de geestelijke gezondheidszorg.</w:t>
      </w:r>
    </w:p>
    <w:p w14:paraId="72E0C0B2" w14:textId="77777777" w:rsidR="00C0732D" w:rsidRPr="00C0732D" w:rsidRDefault="00C0732D" w:rsidP="00C0732D">
      <w:pPr>
        <w:pStyle w:val="Plattetekst3"/>
        <w:ind w:left="426"/>
        <w:rPr>
          <w:rFonts w:ascii="Calibri" w:hAnsi="Calibri" w:cs="Arial"/>
          <w:szCs w:val="18"/>
        </w:rPr>
      </w:pPr>
    </w:p>
    <w:p w14:paraId="334D5125" w14:textId="77777777" w:rsidR="00C0732D" w:rsidRPr="00C0732D" w:rsidRDefault="00C0732D" w:rsidP="00C0732D">
      <w:pPr>
        <w:pStyle w:val="Plattetekst3"/>
        <w:ind w:left="426"/>
        <w:rPr>
          <w:rFonts w:ascii="Calibri" w:hAnsi="Calibri" w:cs="Arial"/>
          <w:i/>
          <w:szCs w:val="18"/>
        </w:rPr>
      </w:pPr>
      <w:r w:rsidRPr="00C0732D">
        <w:rPr>
          <w:rFonts w:ascii="Calibri" w:hAnsi="Calibri" w:cs="Arial"/>
          <w:szCs w:val="18"/>
        </w:rPr>
        <w:t>De nascholing zal, net als voorgaande jaren, plaatsvinden in</w:t>
      </w:r>
      <w:r w:rsidRPr="00C0732D">
        <w:rPr>
          <w:rFonts w:ascii="Calibri" w:hAnsi="Calibri" w:cs="Arial"/>
          <w:i/>
          <w:szCs w:val="18"/>
        </w:rPr>
        <w:t xml:space="preserve"> </w:t>
      </w:r>
      <w:r w:rsidRPr="00C0732D">
        <w:rPr>
          <w:rFonts w:ascii="Calibri" w:hAnsi="Calibri" w:cs="Arial"/>
          <w:szCs w:val="18"/>
        </w:rPr>
        <w:t>De</w:t>
      </w:r>
      <w:r w:rsidRPr="00C0732D">
        <w:rPr>
          <w:rFonts w:ascii="Calibri" w:hAnsi="Calibri" w:cs="Arial"/>
          <w:i/>
          <w:szCs w:val="18"/>
        </w:rPr>
        <w:t xml:space="preserve"> </w:t>
      </w:r>
      <w:r w:rsidRPr="00C0732D">
        <w:rPr>
          <w:rFonts w:ascii="Calibri" w:hAnsi="Calibri" w:cs="Arial"/>
          <w:szCs w:val="18"/>
        </w:rPr>
        <w:t>Lawei, Laweiplein 1 te Drachten</w:t>
      </w:r>
      <w:r w:rsidRPr="00C0732D">
        <w:rPr>
          <w:rFonts w:ascii="Calibri" w:hAnsi="Calibri" w:cs="Arial"/>
          <w:i/>
          <w:szCs w:val="18"/>
        </w:rPr>
        <w:t xml:space="preserve">. </w:t>
      </w:r>
    </w:p>
    <w:p w14:paraId="382EC23F" w14:textId="77777777" w:rsidR="00C0732D" w:rsidRPr="00C0732D" w:rsidRDefault="00C0732D" w:rsidP="00C0732D">
      <w:pPr>
        <w:pStyle w:val="Plattetekst3"/>
        <w:ind w:left="426"/>
        <w:rPr>
          <w:rFonts w:ascii="Calibri" w:hAnsi="Calibri" w:cs="Arial"/>
          <w:i/>
          <w:szCs w:val="18"/>
        </w:rPr>
      </w:pPr>
    </w:p>
    <w:p w14:paraId="20B24ACE" w14:textId="4ED05C68" w:rsidR="00C0732D" w:rsidRPr="00C0732D" w:rsidRDefault="00C0732D" w:rsidP="00C0732D">
      <w:pPr>
        <w:pStyle w:val="Plattetekst3"/>
        <w:ind w:left="426"/>
        <w:rPr>
          <w:rFonts w:ascii="Calibri" w:hAnsi="Calibri" w:cs="Arial"/>
          <w:szCs w:val="18"/>
        </w:rPr>
      </w:pPr>
      <w:r w:rsidRPr="00C0732D">
        <w:rPr>
          <w:rFonts w:ascii="Calibri" w:hAnsi="Calibri" w:cs="Arial"/>
          <w:szCs w:val="18"/>
        </w:rPr>
        <w:t xml:space="preserve">Aanmelden kan via onze website </w:t>
      </w:r>
      <w:hyperlink r:id="rId9" w:history="1">
        <w:r w:rsidRPr="00C0732D">
          <w:rPr>
            <w:rStyle w:val="Hyperlink"/>
            <w:rFonts w:ascii="Calibri" w:hAnsi="Calibri" w:cs="Arial"/>
            <w:szCs w:val="18"/>
          </w:rPr>
          <w:t>www.nascholingnoord.nl</w:t>
        </w:r>
      </w:hyperlink>
      <w:r w:rsidRPr="00C0732D">
        <w:rPr>
          <w:rFonts w:ascii="Calibri" w:hAnsi="Calibri" w:cs="Arial"/>
          <w:szCs w:val="18"/>
        </w:rPr>
        <w:t xml:space="preserve">, graag voor </w:t>
      </w:r>
      <w:r w:rsidR="001E64D4">
        <w:rPr>
          <w:rFonts w:ascii="Calibri" w:hAnsi="Calibri" w:cs="Arial"/>
          <w:szCs w:val="18"/>
        </w:rPr>
        <w:t>2 februari</w:t>
      </w:r>
      <w:r w:rsidR="00A40BB7">
        <w:rPr>
          <w:rFonts w:ascii="Calibri" w:hAnsi="Calibri" w:cs="Arial"/>
          <w:szCs w:val="18"/>
        </w:rPr>
        <w:t xml:space="preserve"> 2020</w:t>
      </w:r>
    </w:p>
    <w:p w14:paraId="72EC8BB0" w14:textId="77777777" w:rsidR="00C0732D" w:rsidRPr="00C0732D" w:rsidRDefault="00C0732D" w:rsidP="00C0732D">
      <w:pPr>
        <w:pStyle w:val="Plattetekst3"/>
        <w:ind w:left="426"/>
        <w:rPr>
          <w:rFonts w:ascii="Calibri" w:hAnsi="Calibri" w:cs="Arial"/>
          <w:szCs w:val="18"/>
        </w:rPr>
      </w:pPr>
    </w:p>
    <w:p w14:paraId="77B7CA62" w14:textId="6D96FBAE" w:rsidR="00C0732D" w:rsidRPr="00C0732D" w:rsidRDefault="00C0732D" w:rsidP="00C0732D">
      <w:pPr>
        <w:pStyle w:val="Plattetekst3"/>
        <w:ind w:left="426"/>
        <w:rPr>
          <w:rFonts w:ascii="Calibri" w:hAnsi="Calibri" w:cs="Arial"/>
          <w:szCs w:val="18"/>
        </w:rPr>
      </w:pPr>
      <w:r w:rsidRPr="00C0732D">
        <w:rPr>
          <w:rFonts w:ascii="Calibri" w:hAnsi="Calibri" w:cs="Arial"/>
          <w:szCs w:val="18"/>
        </w:rPr>
        <w:t>Voel u vrij deze uitnodiging verder te verspreiden onder andere mogelijk geïnteresseerden</w:t>
      </w:r>
      <w:r w:rsidR="003638A2">
        <w:rPr>
          <w:rFonts w:ascii="Calibri" w:hAnsi="Calibri" w:cs="Arial"/>
          <w:szCs w:val="18"/>
        </w:rPr>
        <w:t>!</w:t>
      </w:r>
    </w:p>
    <w:p w14:paraId="60DBFDB9" w14:textId="77777777" w:rsidR="00C0732D" w:rsidRPr="00C0732D" w:rsidRDefault="00C0732D" w:rsidP="00C0732D">
      <w:pPr>
        <w:pStyle w:val="Plattetekst3"/>
        <w:ind w:left="426"/>
        <w:rPr>
          <w:rFonts w:ascii="Calibri" w:hAnsi="Calibri" w:cs="Arial"/>
          <w:szCs w:val="18"/>
        </w:rPr>
      </w:pPr>
    </w:p>
    <w:p w14:paraId="21B258E5" w14:textId="2F1BEC5F" w:rsidR="002E51E9" w:rsidRDefault="002E51E9" w:rsidP="00FD7F80">
      <w:pPr>
        <w:pStyle w:val="Plattetekst3"/>
        <w:spacing w:line="240" w:lineRule="exact"/>
        <w:ind w:left="425"/>
        <w:rPr>
          <w:rFonts w:ascii="Calibri" w:hAnsi="Calibri" w:cs="Arial"/>
          <w:szCs w:val="18"/>
        </w:rPr>
      </w:pPr>
      <w:r w:rsidRPr="00AA4555">
        <w:rPr>
          <w:rFonts w:ascii="Calibri" w:hAnsi="Calibri" w:cs="Arial"/>
          <w:szCs w:val="18"/>
        </w:rPr>
        <w:t xml:space="preserve">Geef uw voorkeur </w:t>
      </w:r>
      <w:r w:rsidR="003F2F6E" w:rsidRPr="00AA4555">
        <w:rPr>
          <w:rFonts w:ascii="Calibri" w:hAnsi="Calibri" w:cs="Arial"/>
          <w:szCs w:val="18"/>
        </w:rPr>
        <w:t xml:space="preserve">voor de workshops </w:t>
      </w:r>
      <w:r w:rsidR="003071B6" w:rsidRPr="00AA4555">
        <w:rPr>
          <w:rFonts w:ascii="Calibri" w:hAnsi="Calibri" w:cs="Arial"/>
          <w:szCs w:val="18"/>
        </w:rPr>
        <w:t xml:space="preserve">aan door de volgorde van de letters van de workshops. </w:t>
      </w:r>
      <w:r w:rsidRPr="00AA4555">
        <w:rPr>
          <w:rFonts w:ascii="Calibri" w:hAnsi="Calibri" w:cs="Arial"/>
          <w:szCs w:val="18"/>
        </w:rPr>
        <w:t xml:space="preserve">We zullen u zoveel mogelijk </w:t>
      </w:r>
      <w:r w:rsidR="00B7615A" w:rsidRPr="00AA4555">
        <w:rPr>
          <w:rFonts w:ascii="Calibri" w:hAnsi="Calibri" w:cs="Arial"/>
          <w:szCs w:val="18"/>
        </w:rPr>
        <w:t>in overeenstemming met</w:t>
      </w:r>
      <w:r w:rsidR="00F51D44" w:rsidRPr="00AA4555">
        <w:rPr>
          <w:rFonts w:ascii="Calibri" w:hAnsi="Calibri" w:cs="Arial"/>
          <w:szCs w:val="18"/>
        </w:rPr>
        <w:t xml:space="preserve"> uw eerste voorkeuren in drie workshops indelen</w:t>
      </w:r>
      <w:r w:rsidR="00873F97" w:rsidRPr="00AA4555">
        <w:rPr>
          <w:rFonts w:ascii="Calibri" w:hAnsi="Calibri" w:cs="Arial"/>
          <w:szCs w:val="18"/>
        </w:rPr>
        <w:t>.</w:t>
      </w:r>
    </w:p>
    <w:p w14:paraId="5D47BFC4" w14:textId="2494B871" w:rsidR="001240ED" w:rsidRDefault="001240ED" w:rsidP="00FD7F80">
      <w:pPr>
        <w:pStyle w:val="Plattetekst3"/>
        <w:spacing w:line="240" w:lineRule="exact"/>
        <w:ind w:left="425"/>
        <w:rPr>
          <w:rFonts w:ascii="Calibri" w:hAnsi="Calibri" w:cs="Arial"/>
          <w:szCs w:val="18"/>
        </w:rPr>
      </w:pPr>
    </w:p>
    <w:p w14:paraId="333C3153" w14:textId="20B3973F" w:rsidR="001240ED" w:rsidRDefault="001240ED" w:rsidP="001240ED">
      <w:pPr>
        <w:pStyle w:val="Plattetekst3"/>
        <w:spacing w:line="240" w:lineRule="exact"/>
        <w:ind w:left="425"/>
        <w:rPr>
          <w:rFonts w:ascii="Calibri" w:hAnsi="Calibri" w:cs="Arial"/>
          <w:b/>
          <w:szCs w:val="18"/>
        </w:rPr>
      </w:pPr>
      <w:r w:rsidRPr="001240ED">
        <w:rPr>
          <w:rFonts w:ascii="Calibri" w:hAnsi="Calibri" w:cs="Arial"/>
          <w:b/>
          <w:szCs w:val="18"/>
        </w:rPr>
        <w:t>Workshops</w:t>
      </w:r>
    </w:p>
    <w:p w14:paraId="24BE05E2" w14:textId="77777777" w:rsidR="00A122B8" w:rsidRPr="001240ED" w:rsidRDefault="00A122B8" w:rsidP="001240ED">
      <w:pPr>
        <w:pStyle w:val="Plattetekst3"/>
        <w:spacing w:line="240" w:lineRule="exact"/>
        <w:ind w:left="425"/>
        <w:rPr>
          <w:rFonts w:ascii="Calibri" w:hAnsi="Calibri" w:cs="Arial"/>
          <w:b/>
          <w:szCs w:val="18"/>
        </w:rPr>
      </w:pPr>
    </w:p>
    <w:p w14:paraId="273D102D" w14:textId="6487AFD6" w:rsidR="001240ED" w:rsidRPr="001240ED" w:rsidRDefault="00F923F9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A</w:t>
      </w:r>
      <w:r w:rsidR="002B3B52">
        <w:rPr>
          <w:rFonts w:ascii="Calibri" w:hAnsi="Calibri" w:cs="Arial"/>
          <w:szCs w:val="18"/>
        </w:rPr>
        <w:t>.</w:t>
      </w:r>
      <w:r w:rsidR="002B3B52">
        <w:rPr>
          <w:rFonts w:ascii="Calibri" w:hAnsi="Calibri" w:cs="Arial"/>
          <w:szCs w:val="18"/>
        </w:rPr>
        <w:tab/>
        <w:t xml:space="preserve">Nieuwe richtlijnen psychische problemen - </w:t>
      </w:r>
    </w:p>
    <w:p w14:paraId="293F7C41" w14:textId="6884002F" w:rsidR="001240ED" w:rsidRPr="001240ED" w:rsidRDefault="00F923F9" w:rsidP="005F5FDB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B</w:t>
      </w:r>
      <w:r w:rsidR="00A40BB7">
        <w:rPr>
          <w:rFonts w:ascii="Calibri" w:hAnsi="Calibri" w:cs="Arial"/>
          <w:szCs w:val="18"/>
        </w:rPr>
        <w:t>.</w:t>
      </w:r>
      <w:r w:rsidR="00A40BB7">
        <w:rPr>
          <w:rFonts w:ascii="Calibri" w:hAnsi="Calibri" w:cs="Arial"/>
          <w:szCs w:val="18"/>
        </w:rPr>
        <w:tab/>
        <w:t>Communicatie IC</w:t>
      </w:r>
      <w:r w:rsidR="002B3B52">
        <w:rPr>
          <w:rFonts w:ascii="Calibri" w:hAnsi="Calibri" w:cs="Arial"/>
          <w:szCs w:val="18"/>
        </w:rPr>
        <w:t xml:space="preserve"> – door </w:t>
      </w:r>
      <w:r w:rsidR="00A40BB7">
        <w:rPr>
          <w:rFonts w:ascii="Calibri" w:hAnsi="Calibri" w:cs="Arial"/>
          <w:szCs w:val="18"/>
        </w:rPr>
        <w:t>Eric van der Jagt</w:t>
      </w:r>
      <w:r w:rsidR="002B3B52">
        <w:rPr>
          <w:rFonts w:ascii="Calibri" w:hAnsi="Calibri" w:cs="Arial"/>
          <w:szCs w:val="18"/>
        </w:rPr>
        <w:t>,</w:t>
      </w:r>
      <w:r w:rsidR="00850E98">
        <w:rPr>
          <w:rFonts w:ascii="Calibri" w:hAnsi="Calibri" w:cs="Arial"/>
          <w:szCs w:val="18"/>
        </w:rPr>
        <w:t xml:space="preserve"> verzekeringsarts en jurist</w:t>
      </w:r>
    </w:p>
    <w:p w14:paraId="038E9C43" w14:textId="44B9D74D" w:rsidR="001240ED" w:rsidRPr="001E64D4" w:rsidRDefault="00F923F9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  <w:lang w:val="en-US"/>
        </w:rPr>
      </w:pPr>
      <w:r w:rsidRPr="001E64D4">
        <w:rPr>
          <w:rFonts w:ascii="Calibri" w:hAnsi="Calibri" w:cs="Arial"/>
          <w:szCs w:val="18"/>
          <w:lang w:val="en-US"/>
        </w:rPr>
        <w:t>C</w:t>
      </w:r>
      <w:r w:rsidR="002B3B52" w:rsidRPr="001E64D4">
        <w:rPr>
          <w:rFonts w:ascii="Calibri" w:hAnsi="Calibri" w:cs="Arial"/>
          <w:szCs w:val="18"/>
          <w:lang w:val="en-US"/>
        </w:rPr>
        <w:t>.</w:t>
      </w:r>
      <w:r w:rsidR="002B3B52" w:rsidRPr="001E64D4">
        <w:rPr>
          <w:rFonts w:ascii="Calibri" w:hAnsi="Calibri" w:cs="Arial"/>
          <w:szCs w:val="18"/>
          <w:lang w:val="en-US"/>
        </w:rPr>
        <w:tab/>
        <w:t>POH-GGZ</w:t>
      </w:r>
      <w:r w:rsidR="001240ED" w:rsidRPr="001E64D4">
        <w:rPr>
          <w:rFonts w:ascii="Calibri" w:hAnsi="Calibri" w:cs="Arial"/>
          <w:szCs w:val="18"/>
          <w:lang w:val="en-US"/>
        </w:rPr>
        <w:t xml:space="preserve"> - door </w:t>
      </w:r>
      <w:r w:rsidR="002B3B52" w:rsidRPr="001E64D4">
        <w:rPr>
          <w:rFonts w:ascii="Calibri" w:hAnsi="Calibri" w:cs="Arial"/>
          <w:szCs w:val="18"/>
          <w:lang w:val="en-US"/>
        </w:rPr>
        <w:t>Therese Jousma</w:t>
      </w:r>
      <w:r w:rsidR="001E64D4" w:rsidRPr="001E64D4">
        <w:rPr>
          <w:rFonts w:ascii="Calibri" w:hAnsi="Calibri" w:cs="Arial"/>
          <w:szCs w:val="18"/>
          <w:lang w:val="en-US"/>
        </w:rPr>
        <w:t>, POH-GGZ</w:t>
      </w:r>
    </w:p>
    <w:p w14:paraId="110D773B" w14:textId="4FA2D5F2" w:rsidR="001240ED" w:rsidRPr="001240ED" w:rsidRDefault="00F923F9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D</w:t>
      </w:r>
      <w:r w:rsidR="002B3B52">
        <w:rPr>
          <w:rFonts w:ascii="Calibri" w:hAnsi="Calibri" w:cs="Arial"/>
          <w:szCs w:val="18"/>
        </w:rPr>
        <w:t>.</w:t>
      </w:r>
      <w:r w:rsidR="002B3B52">
        <w:rPr>
          <w:rFonts w:ascii="Calibri" w:hAnsi="Calibri" w:cs="Arial"/>
          <w:szCs w:val="18"/>
        </w:rPr>
        <w:tab/>
        <w:t>IPS</w:t>
      </w:r>
      <w:r w:rsidR="001240ED" w:rsidRPr="001240ED">
        <w:rPr>
          <w:rFonts w:ascii="Calibri" w:hAnsi="Calibri" w:cs="Arial"/>
          <w:szCs w:val="18"/>
        </w:rPr>
        <w:t xml:space="preserve"> - door </w:t>
      </w:r>
      <w:r w:rsidR="002B3B52">
        <w:rPr>
          <w:rFonts w:ascii="Calibri" w:hAnsi="Calibri" w:cs="Arial"/>
          <w:szCs w:val="18"/>
        </w:rPr>
        <w:t>Jaap van Weeghel</w:t>
      </w:r>
      <w:r w:rsidR="001E64D4">
        <w:rPr>
          <w:rFonts w:ascii="Calibri" w:hAnsi="Calibri" w:cs="Arial"/>
          <w:szCs w:val="18"/>
        </w:rPr>
        <w:t>, hoogleraar,</w:t>
      </w:r>
      <w:r w:rsidR="002B3B52">
        <w:rPr>
          <w:rFonts w:ascii="Calibri" w:hAnsi="Calibri" w:cs="Arial"/>
          <w:szCs w:val="18"/>
        </w:rPr>
        <w:t xml:space="preserve"> en Marjan Halma</w:t>
      </w:r>
      <w:r w:rsidR="001E64D4">
        <w:rPr>
          <w:rFonts w:ascii="Calibri" w:hAnsi="Calibri" w:cs="Arial"/>
          <w:szCs w:val="18"/>
        </w:rPr>
        <w:t xml:space="preserve">, </w:t>
      </w:r>
      <w:r w:rsidR="00850E98">
        <w:rPr>
          <w:rFonts w:ascii="Calibri" w:hAnsi="Calibri" w:cs="Arial"/>
          <w:szCs w:val="18"/>
        </w:rPr>
        <w:t>jobcoach</w:t>
      </w:r>
    </w:p>
    <w:p w14:paraId="4CA3D173" w14:textId="04120921" w:rsidR="001240ED" w:rsidRDefault="00F923F9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E</w:t>
      </w:r>
      <w:r w:rsidR="001240ED" w:rsidRPr="001240ED">
        <w:rPr>
          <w:rFonts w:ascii="Calibri" w:hAnsi="Calibri" w:cs="Arial"/>
          <w:szCs w:val="18"/>
        </w:rPr>
        <w:t>.</w:t>
      </w:r>
      <w:r w:rsidR="001240ED" w:rsidRPr="001240ED">
        <w:rPr>
          <w:rFonts w:ascii="Calibri" w:hAnsi="Calibri" w:cs="Arial"/>
          <w:szCs w:val="18"/>
        </w:rPr>
        <w:tab/>
      </w:r>
      <w:r w:rsidR="002B3B52">
        <w:rPr>
          <w:rFonts w:ascii="Calibri" w:hAnsi="Calibri" w:cs="Arial"/>
          <w:szCs w:val="18"/>
        </w:rPr>
        <w:t>Belastbaarheid in maat en getal – door Katelijn</w:t>
      </w:r>
      <w:r w:rsidR="00A40BB7">
        <w:rPr>
          <w:rFonts w:ascii="Calibri" w:hAnsi="Calibri" w:cs="Arial"/>
          <w:szCs w:val="18"/>
        </w:rPr>
        <w:t>e</w:t>
      </w:r>
      <w:r w:rsidR="002B3B52">
        <w:rPr>
          <w:rFonts w:ascii="Calibri" w:hAnsi="Calibri" w:cs="Arial"/>
          <w:szCs w:val="18"/>
        </w:rPr>
        <w:t xml:space="preserve"> Rammeloo</w:t>
      </w:r>
      <w:r w:rsidR="00850E98">
        <w:rPr>
          <w:rFonts w:ascii="Calibri" w:hAnsi="Calibri" w:cs="Arial"/>
          <w:szCs w:val="18"/>
        </w:rPr>
        <w:t>, verzekeringsarts,</w:t>
      </w:r>
      <w:r w:rsidR="002B3B52">
        <w:rPr>
          <w:rFonts w:ascii="Calibri" w:hAnsi="Calibri" w:cs="Arial"/>
          <w:szCs w:val="18"/>
        </w:rPr>
        <w:t xml:space="preserve"> en Esther Holthausen</w:t>
      </w:r>
      <w:r w:rsidR="00850E98">
        <w:rPr>
          <w:rFonts w:ascii="Calibri" w:hAnsi="Calibri" w:cs="Arial"/>
          <w:szCs w:val="18"/>
        </w:rPr>
        <w:t>, klinisch psycholoog/hoofd diagnostiek</w:t>
      </w:r>
    </w:p>
    <w:p w14:paraId="03B8EE00" w14:textId="1ED402D9" w:rsidR="00A40BB7" w:rsidRDefault="001E64D4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F</w:t>
      </w:r>
      <w:r w:rsidR="00A40BB7">
        <w:rPr>
          <w:rFonts w:ascii="Calibri" w:hAnsi="Calibri" w:cs="Arial"/>
          <w:szCs w:val="18"/>
        </w:rPr>
        <w:t xml:space="preserve">. </w:t>
      </w:r>
      <w:r w:rsidR="00850E98">
        <w:rPr>
          <w:rFonts w:ascii="Calibri" w:hAnsi="Calibri" w:cs="Arial"/>
          <w:szCs w:val="18"/>
        </w:rPr>
        <w:t xml:space="preserve">   </w:t>
      </w:r>
      <w:r w:rsidR="00A40BB7">
        <w:rPr>
          <w:rFonts w:ascii="Calibri" w:hAnsi="Calibri" w:cs="Arial"/>
          <w:szCs w:val="18"/>
        </w:rPr>
        <w:t>De Functionele Mogelijkheden Lijst – door Katelijne Rammeloo</w:t>
      </w:r>
      <w:r>
        <w:rPr>
          <w:rFonts w:ascii="Calibri" w:hAnsi="Calibri" w:cs="Arial"/>
          <w:szCs w:val="18"/>
        </w:rPr>
        <w:t>, verzekeringsarts</w:t>
      </w:r>
      <w:r w:rsidR="00A40BB7">
        <w:rPr>
          <w:rFonts w:ascii="Calibri" w:hAnsi="Calibri" w:cs="Arial"/>
          <w:szCs w:val="18"/>
        </w:rPr>
        <w:t xml:space="preserve"> </w:t>
      </w:r>
    </w:p>
    <w:p w14:paraId="08D27B76" w14:textId="00DD41DF" w:rsidR="002B3B52" w:rsidRDefault="001E64D4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G</w:t>
      </w:r>
      <w:r w:rsidR="002B3B52">
        <w:rPr>
          <w:rFonts w:ascii="Calibri" w:hAnsi="Calibri" w:cs="Arial"/>
          <w:szCs w:val="18"/>
        </w:rPr>
        <w:t>.</w:t>
      </w:r>
      <w:r w:rsidR="002B3B52">
        <w:rPr>
          <w:rFonts w:ascii="Calibri" w:hAnsi="Calibri" w:cs="Arial"/>
          <w:szCs w:val="18"/>
        </w:rPr>
        <w:tab/>
        <w:t>Sociale wetgeving en kader GGZ – door Bas Sorgdrager</w:t>
      </w:r>
      <w:r>
        <w:rPr>
          <w:rFonts w:ascii="Calibri" w:hAnsi="Calibri" w:cs="Arial"/>
          <w:szCs w:val="18"/>
        </w:rPr>
        <w:t xml:space="preserve">, bedrijfsarts </w:t>
      </w:r>
    </w:p>
    <w:p w14:paraId="6CA6F118" w14:textId="0A10CA7B" w:rsidR="002B3B52" w:rsidRDefault="001E64D4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H</w:t>
      </w:r>
      <w:r w:rsidR="002B3B52">
        <w:rPr>
          <w:rFonts w:ascii="Calibri" w:hAnsi="Calibri" w:cs="Arial"/>
          <w:szCs w:val="18"/>
        </w:rPr>
        <w:t>.</w:t>
      </w:r>
      <w:r w:rsidR="002B3B52">
        <w:rPr>
          <w:rFonts w:ascii="Calibri" w:hAnsi="Calibri" w:cs="Arial"/>
          <w:szCs w:val="18"/>
        </w:rPr>
        <w:tab/>
        <w:t>Indicatiestelling – door Titus van Os</w:t>
      </w:r>
      <w:r>
        <w:rPr>
          <w:rFonts w:ascii="Calibri" w:hAnsi="Calibri" w:cs="Arial"/>
          <w:szCs w:val="18"/>
        </w:rPr>
        <w:t>, psychiater</w:t>
      </w:r>
    </w:p>
    <w:p w14:paraId="637EF1CF" w14:textId="578B6CC1" w:rsidR="002B3B52" w:rsidRPr="001240ED" w:rsidRDefault="001E64D4" w:rsidP="00A122B8">
      <w:pPr>
        <w:pStyle w:val="Plattetekst3"/>
        <w:spacing w:line="240" w:lineRule="exact"/>
        <w:ind w:left="720" w:hanging="295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I</w:t>
      </w:r>
      <w:r w:rsidR="002B3B52">
        <w:rPr>
          <w:rFonts w:ascii="Calibri" w:hAnsi="Calibri" w:cs="Arial"/>
          <w:szCs w:val="18"/>
        </w:rPr>
        <w:t>.</w:t>
      </w:r>
      <w:r w:rsidR="002B3B52">
        <w:rPr>
          <w:rFonts w:ascii="Calibri" w:hAnsi="Calibri" w:cs="Arial"/>
          <w:szCs w:val="18"/>
        </w:rPr>
        <w:tab/>
        <w:t>Burn out – door Carol van Velzen</w:t>
      </w:r>
      <w:r>
        <w:rPr>
          <w:rFonts w:ascii="Calibri" w:hAnsi="Calibri" w:cs="Arial"/>
          <w:szCs w:val="18"/>
        </w:rPr>
        <w:t>, psycholoog,</w:t>
      </w:r>
      <w:r w:rsidR="002B3B52">
        <w:rPr>
          <w:rFonts w:ascii="Calibri" w:hAnsi="Calibri" w:cs="Arial"/>
          <w:szCs w:val="18"/>
        </w:rPr>
        <w:t xml:space="preserve"> en Ploni Nieboer</w:t>
      </w:r>
      <w:r>
        <w:rPr>
          <w:rFonts w:ascii="Calibri" w:hAnsi="Calibri" w:cs="Arial"/>
          <w:szCs w:val="18"/>
        </w:rPr>
        <w:t>, arbeidsdeskundige</w:t>
      </w:r>
    </w:p>
    <w:p w14:paraId="787492A6" w14:textId="77777777" w:rsidR="001240ED" w:rsidRPr="00AA4555" w:rsidRDefault="001240ED" w:rsidP="00FD7F80">
      <w:pPr>
        <w:pStyle w:val="Plattetekst3"/>
        <w:spacing w:line="240" w:lineRule="exact"/>
        <w:ind w:left="425"/>
        <w:rPr>
          <w:rFonts w:ascii="Calibri" w:hAnsi="Calibri" w:cs="Arial"/>
          <w:szCs w:val="18"/>
        </w:rPr>
      </w:pPr>
    </w:p>
    <w:sectPr w:rsidR="001240ED" w:rsidRPr="00AA4555" w:rsidSect="006B6AEC">
      <w:endnotePr>
        <w:numFmt w:val="decimal"/>
      </w:endnotePr>
      <w:type w:val="continuous"/>
      <w:pgSz w:w="16838" w:h="11906" w:orient="landscape" w:code="9"/>
      <w:pgMar w:top="851" w:right="567" w:bottom="851" w:left="567" w:header="1440" w:footer="1440" w:gutter="0"/>
      <w:cols w:num="2" w:space="99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BE1"/>
    <w:multiLevelType w:val="multilevel"/>
    <w:tmpl w:val="B2B8EB3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0ED2EF6"/>
    <w:multiLevelType w:val="multilevel"/>
    <w:tmpl w:val="9F8EACB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216A32"/>
    <w:multiLevelType w:val="multilevel"/>
    <w:tmpl w:val="A83EF95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B9628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C23D2"/>
    <w:multiLevelType w:val="multilevel"/>
    <w:tmpl w:val="BB788C6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BEC0838"/>
    <w:multiLevelType w:val="multilevel"/>
    <w:tmpl w:val="DD4EB78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722367"/>
    <w:multiLevelType w:val="multilevel"/>
    <w:tmpl w:val="CCC673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E9B0816"/>
    <w:multiLevelType w:val="multilevel"/>
    <w:tmpl w:val="DCFEA3C4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50D3521"/>
    <w:multiLevelType w:val="multilevel"/>
    <w:tmpl w:val="F1E68670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6FE3E5F"/>
    <w:multiLevelType w:val="multilevel"/>
    <w:tmpl w:val="FAE4A73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8437E9B"/>
    <w:multiLevelType w:val="multilevel"/>
    <w:tmpl w:val="A2422848"/>
    <w:lvl w:ilvl="0">
      <w:start w:val="11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3F17ED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8C7728"/>
    <w:multiLevelType w:val="multilevel"/>
    <w:tmpl w:val="29E0EEB6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3" w15:restartNumberingAfterBreak="0">
    <w:nsid w:val="2A9A0AC5"/>
    <w:multiLevelType w:val="multilevel"/>
    <w:tmpl w:val="35509F4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E6A5E0C"/>
    <w:multiLevelType w:val="multilevel"/>
    <w:tmpl w:val="55CE1376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 w15:restartNumberingAfterBreak="0">
    <w:nsid w:val="363128BC"/>
    <w:multiLevelType w:val="multilevel"/>
    <w:tmpl w:val="203E65DE"/>
    <w:lvl w:ilvl="0">
      <w:start w:val="1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36C014B9"/>
    <w:multiLevelType w:val="multilevel"/>
    <w:tmpl w:val="5A967FC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3CAF4EB8"/>
    <w:multiLevelType w:val="multilevel"/>
    <w:tmpl w:val="4AEC9AE0"/>
    <w:lvl w:ilvl="0">
      <w:start w:val="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8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8"/>
      </w:rPr>
    </w:lvl>
  </w:abstractNum>
  <w:abstractNum w:abstractNumId="18" w15:restartNumberingAfterBreak="0">
    <w:nsid w:val="458B38FF"/>
    <w:multiLevelType w:val="multilevel"/>
    <w:tmpl w:val="96ACC694"/>
    <w:lvl w:ilvl="0">
      <w:start w:val="12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480823B9"/>
    <w:multiLevelType w:val="singleLevel"/>
    <w:tmpl w:val="43D48862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8B516CC"/>
    <w:multiLevelType w:val="multilevel"/>
    <w:tmpl w:val="71DEDDB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A2B0A1F"/>
    <w:multiLevelType w:val="multilevel"/>
    <w:tmpl w:val="074092A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DA12C7"/>
    <w:multiLevelType w:val="multilevel"/>
    <w:tmpl w:val="2B082F1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E8E3441"/>
    <w:multiLevelType w:val="multilevel"/>
    <w:tmpl w:val="4126DB5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3B85DD9"/>
    <w:multiLevelType w:val="multilevel"/>
    <w:tmpl w:val="00340500"/>
    <w:lvl w:ilvl="0">
      <w:start w:val="9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653D2105"/>
    <w:multiLevelType w:val="multilevel"/>
    <w:tmpl w:val="E9B2D448"/>
    <w:lvl w:ilvl="0">
      <w:start w:val="11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65471F75"/>
    <w:multiLevelType w:val="multilevel"/>
    <w:tmpl w:val="FC5E697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57511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AB30D1"/>
    <w:multiLevelType w:val="multilevel"/>
    <w:tmpl w:val="EC82EE94"/>
    <w:lvl w:ilvl="0">
      <w:start w:val="1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67754577"/>
    <w:multiLevelType w:val="multilevel"/>
    <w:tmpl w:val="78A00C90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82E79BE"/>
    <w:multiLevelType w:val="multilevel"/>
    <w:tmpl w:val="9DEAC1EC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 w15:restartNumberingAfterBreak="0">
    <w:nsid w:val="69913A33"/>
    <w:multiLevelType w:val="multilevel"/>
    <w:tmpl w:val="ED1617E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05D6A9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22648B"/>
    <w:multiLevelType w:val="multilevel"/>
    <w:tmpl w:val="DF58E0A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4" w15:restartNumberingAfterBreak="0">
    <w:nsid w:val="7337667A"/>
    <w:multiLevelType w:val="hybridMultilevel"/>
    <w:tmpl w:val="3C38AF3A"/>
    <w:lvl w:ilvl="0" w:tplc="04130015">
      <w:start w:val="1"/>
      <w:numFmt w:val="upperLetter"/>
      <w:lvlText w:val="%1.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35" w15:restartNumberingAfterBreak="0">
    <w:nsid w:val="7502302B"/>
    <w:multiLevelType w:val="multilevel"/>
    <w:tmpl w:val="395CD1E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208EF"/>
    <w:multiLevelType w:val="multilevel"/>
    <w:tmpl w:val="E70EA59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81A55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C61D5E"/>
    <w:multiLevelType w:val="multilevel"/>
    <w:tmpl w:val="9DF2C3A4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E3B7B2A"/>
    <w:multiLevelType w:val="multilevel"/>
    <w:tmpl w:val="8D707CD6"/>
    <w:lvl w:ilvl="0">
      <w:start w:val="12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5"/>
  </w:num>
  <w:num w:numId="3">
    <w:abstractNumId w:val="35"/>
  </w:num>
  <w:num w:numId="4">
    <w:abstractNumId w:val="19"/>
  </w:num>
  <w:num w:numId="5">
    <w:abstractNumId w:val="36"/>
  </w:num>
  <w:num w:numId="6">
    <w:abstractNumId w:val="11"/>
  </w:num>
  <w:num w:numId="7">
    <w:abstractNumId w:val="27"/>
  </w:num>
  <w:num w:numId="8">
    <w:abstractNumId w:val="3"/>
  </w:num>
  <w:num w:numId="9">
    <w:abstractNumId w:val="37"/>
  </w:num>
  <w:num w:numId="10">
    <w:abstractNumId w:val="30"/>
  </w:num>
  <w:num w:numId="11">
    <w:abstractNumId w:val="4"/>
  </w:num>
  <w:num w:numId="12">
    <w:abstractNumId w:val="9"/>
  </w:num>
  <w:num w:numId="13">
    <w:abstractNumId w:val="22"/>
  </w:num>
  <w:num w:numId="14">
    <w:abstractNumId w:val="31"/>
  </w:num>
  <w:num w:numId="15">
    <w:abstractNumId w:val="6"/>
  </w:num>
  <w:num w:numId="16">
    <w:abstractNumId w:val="20"/>
  </w:num>
  <w:num w:numId="17">
    <w:abstractNumId w:val="26"/>
  </w:num>
  <w:num w:numId="18">
    <w:abstractNumId w:val="2"/>
  </w:num>
  <w:num w:numId="19">
    <w:abstractNumId w:val="8"/>
  </w:num>
  <w:num w:numId="20">
    <w:abstractNumId w:val="38"/>
  </w:num>
  <w:num w:numId="21">
    <w:abstractNumId w:val="29"/>
  </w:num>
  <w:num w:numId="22">
    <w:abstractNumId w:val="14"/>
  </w:num>
  <w:num w:numId="23">
    <w:abstractNumId w:val="7"/>
  </w:num>
  <w:num w:numId="24">
    <w:abstractNumId w:val="32"/>
  </w:num>
  <w:num w:numId="25">
    <w:abstractNumId w:val="12"/>
  </w:num>
  <w:num w:numId="26">
    <w:abstractNumId w:val="1"/>
  </w:num>
  <w:num w:numId="27">
    <w:abstractNumId w:val="17"/>
  </w:num>
  <w:num w:numId="28">
    <w:abstractNumId w:val="10"/>
  </w:num>
  <w:num w:numId="29">
    <w:abstractNumId w:val="25"/>
  </w:num>
  <w:num w:numId="30">
    <w:abstractNumId w:val="15"/>
  </w:num>
  <w:num w:numId="31">
    <w:abstractNumId w:val="16"/>
  </w:num>
  <w:num w:numId="32">
    <w:abstractNumId w:val="24"/>
  </w:num>
  <w:num w:numId="33">
    <w:abstractNumId w:val="18"/>
  </w:num>
  <w:num w:numId="34">
    <w:abstractNumId w:val="34"/>
  </w:num>
  <w:num w:numId="35">
    <w:abstractNumId w:val="28"/>
  </w:num>
  <w:num w:numId="36">
    <w:abstractNumId w:val="39"/>
  </w:num>
  <w:num w:numId="37">
    <w:abstractNumId w:val="23"/>
  </w:num>
  <w:num w:numId="38">
    <w:abstractNumId w:val="13"/>
  </w:num>
  <w:num w:numId="39">
    <w:abstractNumId w:val="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89"/>
    <w:rsid w:val="0000713D"/>
    <w:rsid w:val="00010A53"/>
    <w:rsid w:val="00016266"/>
    <w:rsid w:val="00016E24"/>
    <w:rsid w:val="00037289"/>
    <w:rsid w:val="00045B57"/>
    <w:rsid w:val="000463DD"/>
    <w:rsid w:val="00046775"/>
    <w:rsid w:val="00074275"/>
    <w:rsid w:val="000744D0"/>
    <w:rsid w:val="00076CBC"/>
    <w:rsid w:val="00087B11"/>
    <w:rsid w:val="000B2833"/>
    <w:rsid w:val="000B317D"/>
    <w:rsid w:val="000B544E"/>
    <w:rsid w:val="000B6AC6"/>
    <w:rsid w:val="000C2EE9"/>
    <w:rsid w:val="000D628E"/>
    <w:rsid w:val="000E3E51"/>
    <w:rsid w:val="000E4D55"/>
    <w:rsid w:val="00120E0A"/>
    <w:rsid w:val="001240ED"/>
    <w:rsid w:val="00124E3E"/>
    <w:rsid w:val="00130E0E"/>
    <w:rsid w:val="00136036"/>
    <w:rsid w:val="00154E03"/>
    <w:rsid w:val="00172691"/>
    <w:rsid w:val="00174CD8"/>
    <w:rsid w:val="001833F3"/>
    <w:rsid w:val="00186AFA"/>
    <w:rsid w:val="00195651"/>
    <w:rsid w:val="001A75B3"/>
    <w:rsid w:val="001B1B4B"/>
    <w:rsid w:val="001B1DA9"/>
    <w:rsid w:val="001C4B1B"/>
    <w:rsid w:val="001D2C3B"/>
    <w:rsid w:val="001E051E"/>
    <w:rsid w:val="001E64D4"/>
    <w:rsid w:val="001F08B0"/>
    <w:rsid w:val="00202917"/>
    <w:rsid w:val="00204381"/>
    <w:rsid w:val="0021095E"/>
    <w:rsid w:val="00217482"/>
    <w:rsid w:val="0023190A"/>
    <w:rsid w:val="0023455E"/>
    <w:rsid w:val="0024721A"/>
    <w:rsid w:val="00264998"/>
    <w:rsid w:val="00265A74"/>
    <w:rsid w:val="00272149"/>
    <w:rsid w:val="002743B7"/>
    <w:rsid w:val="0028464F"/>
    <w:rsid w:val="002856E9"/>
    <w:rsid w:val="00291B37"/>
    <w:rsid w:val="00296EF3"/>
    <w:rsid w:val="002A33F4"/>
    <w:rsid w:val="002A7A38"/>
    <w:rsid w:val="002B3B52"/>
    <w:rsid w:val="002D1C27"/>
    <w:rsid w:val="002D35BF"/>
    <w:rsid w:val="002E4E31"/>
    <w:rsid w:val="002E51E9"/>
    <w:rsid w:val="002F5056"/>
    <w:rsid w:val="003071B6"/>
    <w:rsid w:val="00340F22"/>
    <w:rsid w:val="00343566"/>
    <w:rsid w:val="003457A6"/>
    <w:rsid w:val="00350A92"/>
    <w:rsid w:val="003520DB"/>
    <w:rsid w:val="0035251F"/>
    <w:rsid w:val="0035653A"/>
    <w:rsid w:val="003638A2"/>
    <w:rsid w:val="00363C4E"/>
    <w:rsid w:val="00371215"/>
    <w:rsid w:val="00376395"/>
    <w:rsid w:val="003846C0"/>
    <w:rsid w:val="00395BDB"/>
    <w:rsid w:val="003A7BDD"/>
    <w:rsid w:val="003B07F6"/>
    <w:rsid w:val="003B15E0"/>
    <w:rsid w:val="003D36D9"/>
    <w:rsid w:val="003D5390"/>
    <w:rsid w:val="003D6EC0"/>
    <w:rsid w:val="003E2CCF"/>
    <w:rsid w:val="003E413E"/>
    <w:rsid w:val="003F1664"/>
    <w:rsid w:val="003F2F6E"/>
    <w:rsid w:val="0040791D"/>
    <w:rsid w:val="00410EB7"/>
    <w:rsid w:val="00414706"/>
    <w:rsid w:val="00416E9F"/>
    <w:rsid w:val="004225D0"/>
    <w:rsid w:val="0042393F"/>
    <w:rsid w:val="00431D5F"/>
    <w:rsid w:val="0043547D"/>
    <w:rsid w:val="004355B8"/>
    <w:rsid w:val="004562E2"/>
    <w:rsid w:val="0046619E"/>
    <w:rsid w:val="00471F9B"/>
    <w:rsid w:val="00496C01"/>
    <w:rsid w:val="00497B5C"/>
    <w:rsid w:val="004A6D37"/>
    <w:rsid w:val="004B0043"/>
    <w:rsid w:val="004C0EA8"/>
    <w:rsid w:val="004C5534"/>
    <w:rsid w:val="004D65FB"/>
    <w:rsid w:val="0055427E"/>
    <w:rsid w:val="00555358"/>
    <w:rsid w:val="005634E0"/>
    <w:rsid w:val="00566D79"/>
    <w:rsid w:val="00567A76"/>
    <w:rsid w:val="00575C9D"/>
    <w:rsid w:val="00586DE5"/>
    <w:rsid w:val="00593E9D"/>
    <w:rsid w:val="005B1A0D"/>
    <w:rsid w:val="005B56FF"/>
    <w:rsid w:val="005C04E8"/>
    <w:rsid w:val="005C16C9"/>
    <w:rsid w:val="005C33A8"/>
    <w:rsid w:val="005D4546"/>
    <w:rsid w:val="005E2A94"/>
    <w:rsid w:val="005F0A96"/>
    <w:rsid w:val="005F5FDB"/>
    <w:rsid w:val="006003AF"/>
    <w:rsid w:val="00601C0D"/>
    <w:rsid w:val="00611E10"/>
    <w:rsid w:val="006248AE"/>
    <w:rsid w:val="00626030"/>
    <w:rsid w:val="006312E0"/>
    <w:rsid w:val="00635A91"/>
    <w:rsid w:val="00637BC4"/>
    <w:rsid w:val="0064270C"/>
    <w:rsid w:val="00645DF0"/>
    <w:rsid w:val="00646A59"/>
    <w:rsid w:val="00647DF7"/>
    <w:rsid w:val="00651CA7"/>
    <w:rsid w:val="00654E57"/>
    <w:rsid w:val="0066499B"/>
    <w:rsid w:val="006668B5"/>
    <w:rsid w:val="00686981"/>
    <w:rsid w:val="006B6AEC"/>
    <w:rsid w:val="006C6473"/>
    <w:rsid w:val="006D18A0"/>
    <w:rsid w:val="006D1942"/>
    <w:rsid w:val="006D57CA"/>
    <w:rsid w:val="006E0211"/>
    <w:rsid w:val="006E04D1"/>
    <w:rsid w:val="006E33DC"/>
    <w:rsid w:val="006E7585"/>
    <w:rsid w:val="006F0112"/>
    <w:rsid w:val="006F06F3"/>
    <w:rsid w:val="006F61E6"/>
    <w:rsid w:val="0071518D"/>
    <w:rsid w:val="007167D7"/>
    <w:rsid w:val="00721EA1"/>
    <w:rsid w:val="00723C17"/>
    <w:rsid w:val="0072404C"/>
    <w:rsid w:val="007254D3"/>
    <w:rsid w:val="00726755"/>
    <w:rsid w:val="007568BB"/>
    <w:rsid w:val="00776CAD"/>
    <w:rsid w:val="00784393"/>
    <w:rsid w:val="00784C1C"/>
    <w:rsid w:val="00794353"/>
    <w:rsid w:val="00796C57"/>
    <w:rsid w:val="007A685B"/>
    <w:rsid w:val="007C1D94"/>
    <w:rsid w:val="007C4582"/>
    <w:rsid w:val="007F055D"/>
    <w:rsid w:val="00812CF7"/>
    <w:rsid w:val="0081454E"/>
    <w:rsid w:val="00843612"/>
    <w:rsid w:val="00845198"/>
    <w:rsid w:val="00850B39"/>
    <w:rsid w:val="00850E98"/>
    <w:rsid w:val="008514A6"/>
    <w:rsid w:val="00867709"/>
    <w:rsid w:val="00873F97"/>
    <w:rsid w:val="0088128F"/>
    <w:rsid w:val="008816AD"/>
    <w:rsid w:val="008862DC"/>
    <w:rsid w:val="00890C05"/>
    <w:rsid w:val="008937F9"/>
    <w:rsid w:val="00894F91"/>
    <w:rsid w:val="008957E0"/>
    <w:rsid w:val="00895DA6"/>
    <w:rsid w:val="008A6DEC"/>
    <w:rsid w:val="008D57D3"/>
    <w:rsid w:val="008D7E1E"/>
    <w:rsid w:val="008E5FFF"/>
    <w:rsid w:val="008F181A"/>
    <w:rsid w:val="008F77BA"/>
    <w:rsid w:val="008F7C3A"/>
    <w:rsid w:val="0090279E"/>
    <w:rsid w:val="009124EC"/>
    <w:rsid w:val="00912F7B"/>
    <w:rsid w:val="00923D26"/>
    <w:rsid w:val="009274F8"/>
    <w:rsid w:val="009301C2"/>
    <w:rsid w:val="009365CC"/>
    <w:rsid w:val="009555AF"/>
    <w:rsid w:val="00955EA4"/>
    <w:rsid w:val="00961FF8"/>
    <w:rsid w:val="0096775C"/>
    <w:rsid w:val="00977AFA"/>
    <w:rsid w:val="00986AE8"/>
    <w:rsid w:val="009939F0"/>
    <w:rsid w:val="009957FD"/>
    <w:rsid w:val="009A7DE7"/>
    <w:rsid w:val="009B263F"/>
    <w:rsid w:val="009C44F3"/>
    <w:rsid w:val="009C5CE1"/>
    <w:rsid w:val="009D0736"/>
    <w:rsid w:val="009D5EFB"/>
    <w:rsid w:val="009E14F1"/>
    <w:rsid w:val="009E2090"/>
    <w:rsid w:val="009F0C98"/>
    <w:rsid w:val="009F22C4"/>
    <w:rsid w:val="009F5EB1"/>
    <w:rsid w:val="00A062B1"/>
    <w:rsid w:val="00A06ABD"/>
    <w:rsid w:val="00A106EB"/>
    <w:rsid w:val="00A122B8"/>
    <w:rsid w:val="00A37B86"/>
    <w:rsid w:val="00A40BB7"/>
    <w:rsid w:val="00A41DF2"/>
    <w:rsid w:val="00A458C7"/>
    <w:rsid w:val="00A47212"/>
    <w:rsid w:val="00A51F17"/>
    <w:rsid w:val="00A57C19"/>
    <w:rsid w:val="00A60452"/>
    <w:rsid w:val="00A70791"/>
    <w:rsid w:val="00A878F4"/>
    <w:rsid w:val="00A90B34"/>
    <w:rsid w:val="00A9412F"/>
    <w:rsid w:val="00AA4555"/>
    <w:rsid w:val="00AA5EA6"/>
    <w:rsid w:val="00AA65C9"/>
    <w:rsid w:val="00AB3E1A"/>
    <w:rsid w:val="00AB4E1C"/>
    <w:rsid w:val="00AD3F4D"/>
    <w:rsid w:val="00AE70FE"/>
    <w:rsid w:val="00B16447"/>
    <w:rsid w:val="00B208D0"/>
    <w:rsid w:val="00B42643"/>
    <w:rsid w:val="00B50CE1"/>
    <w:rsid w:val="00B63775"/>
    <w:rsid w:val="00B67A0B"/>
    <w:rsid w:val="00B72AF3"/>
    <w:rsid w:val="00B7390B"/>
    <w:rsid w:val="00B7615A"/>
    <w:rsid w:val="00BA108F"/>
    <w:rsid w:val="00BA6040"/>
    <w:rsid w:val="00BB667F"/>
    <w:rsid w:val="00BE7644"/>
    <w:rsid w:val="00BF4755"/>
    <w:rsid w:val="00C0732D"/>
    <w:rsid w:val="00C17BBB"/>
    <w:rsid w:val="00C36D2A"/>
    <w:rsid w:val="00C46357"/>
    <w:rsid w:val="00C575DC"/>
    <w:rsid w:val="00C730CE"/>
    <w:rsid w:val="00C86D02"/>
    <w:rsid w:val="00C877E5"/>
    <w:rsid w:val="00C9127F"/>
    <w:rsid w:val="00C91531"/>
    <w:rsid w:val="00CA2541"/>
    <w:rsid w:val="00CC3ADA"/>
    <w:rsid w:val="00CC78C2"/>
    <w:rsid w:val="00CD0F30"/>
    <w:rsid w:val="00CF03FC"/>
    <w:rsid w:val="00CF4BEF"/>
    <w:rsid w:val="00CF670D"/>
    <w:rsid w:val="00D020A3"/>
    <w:rsid w:val="00D21CA4"/>
    <w:rsid w:val="00D26011"/>
    <w:rsid w:val="00D33010"/>
    <w:rsid w:val="00D47A07"/>
    <w:rsid w:val="00D6546C"/>
    <w:rsid w:val="00D72E89"/>
    <w:rsid w:val="00D75470"/>
    <w:rsid w:val="00D805C4"/>
    <w:rsid w:val="00D82B5C"/>
    <w:rsid w:val="00D835C7"/>
    <w:rsid w:val="00D84783"/>
    <w:rsid w:val="00D92E8B"/>
    <w:rsid w:val="00D93A29"/>
    <w:rsid w:val="00D96D30"/>
    <w:rsid w:val="00DA234D"/>
    <w:rsid w:val="00DB1958"/>
    <w:rsid w:val="00DB1EBA"/>
    <w:rsid w:val="00DC398F"/>
    <w:rsid w:val="00DC468B"/>
    <w:rsid w:val="00DD6CAF"/>
    <w:rsid w:val="00E0019D"/>
    <w:rsid w:val="00E050B2"/>
    <w:rsid w:val="00E10BED"/>
    <w:rsid w:val="00E178C2"/>
    <w:rsid w:val="00E33276"/>
    <w:rsid w:val="00E339CB"/>
    <w:rsid w:val="00E420DA"/>
    <w:rsid w:val="00E45D9D"/>
    <w:rsid w:val="00E6417C"/>
    <w:rsid w:val="00E72CEF"/>
    <w:rsid w:val="00E73A33"/>
    <w:rsid w:val="00E8233A"/>
    <w:rsid w:val="00E90BEB"/>
    <w:rsid w:val="00EA18D0"/>
    <w:rsid w:val="00EC7486"/>
    <w:rsid w:val="00ED063E"/>
    <w:rsid w:val="00ED3B7A"/>
    <w:rsid w:val="00EE0F2B"/>
    <w:rsid w:val="00EE4E21"/>
    <w:rsid w:val="00EE6C3F"/>
    <w:rsid w:val="00EF4F68"/>
    <w:rsid w:val="00EF5C50"/>
    <w:rsid w:val="00F15BDB"/>
    <w:rsid w:val="00F273F6"/>
    <w:rsid w:val="00F31024"/>
    <w:rsid w:val="00F44F7E"/>
    <w:rsid w:val="00F51D44"/>
    <w:rsid w:val="00F572C3"/>
    <w:rsid w:val="00F61651"/>
    <w:rsid w:val="00F6773A"/>
    <w:rsid w:val="00F723C3"/>
    <w:rsid w:val="00F923F9"/>
    <w:rsid w:val="00FA214E"/>
    <w:rsid w:val="00FC3F5A"/>
    <w:rsid w:val="00FD71C4"/>
    <w:rsid w:val="00FD7F80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C7552"/>
  <w15:chartTrackingRefBased/>
  <w15:docId w15:val="{2754EFBE-B73B-41FF-B968-A02ED6B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snapToGrid w:val="0"/>
      <w:sz w:val="24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b/>
      <w:sz w:val="4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qFormat/>
    <w:pPr>
      <w:keepNext/>
      <w:spacing w:line="192" w:lineRule="auto"/>
      <w:jc w:val="both"/>
      <w:outlineLvl w:val="1"/>
    </w:pPr>
    <w:rPr>
      <w:b/>
      <w:sz w:val="32"/>
      <w:lang w:val="en-GB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Verdana" w:hAnsi="Verdana"/>
      <w:outline/>
      <w:color w:val="FFFFFF" w:themeColor="background1"/>
      <w:sz w:val="32"/>
      <w:lang w:val="en-GB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32"/>
    </w:rPr>
  </w:style>
  <w:style w:type="paragraph" w:styleId="Kop5">
    <w:name w:val="heading 5"/>
    <w:basedOn w:val="Standaard"/>
    <w:next w:val="Standaard"/>
    <w:qFormat/>
    <w:pPr>
      <w:keepNext/>
      <w:widowControl/>
      <w:spacing w:line="360" w:lineRule="auto"/>
      <w:outlineLvl w:val="4"/>
    </w:pPr>
    <w:rPr>
      <w:rFonts w:ascii="Univers (PCL6)" w:hAnsi="Univers (PCL6)"/>
      <w:b/>
      <w:snapToGrid/>
      <w:sz w:val="20"/>
    </w:rPr>
  </w:style>
  <w:style w:type="paragraph" w:styleId="Kop6">
    <w:name w:val="heading 6"/>
    <w:basedOn w:val="Standaard"/>
    <w:next w:val="Standaard"/>
    <w:qFormat/>
    <w:pPr>
      <w:keepNext/>
      <w:spacing w:line="360" w:lineRule="auto"/>
      <w:jc w:val="both"/>
      <w:outlineLvl w:val="5"/>
    </w:pPr>
    <w:rPr>
      <w:rFonts w:ascii="Arial" w:hAnsi="Arial"/>
      <w:b/>
      <w:sz w:val="20"/>
    </w:rPr>
  </w:style>
  <w:style w:type="paragraph" w:styleId="Kop7">
    <w:name w:val="heading 7"/>
    <w:basedOn w:val="Standaard"/>
    <w:next w:val="Standaard"/>
    <w:qFormat/>
    <w:pPr>
      <w:keepNext/>
      <w:spacing w:line="192" w:lineRule="auto"/>
      <w:jc w:val="both"/>
      <w:outlineLvl w:val="6"/>
    </w:pPr>
    <w:rPr>
      <w:rFonts w:ascii="Arial" w:hAnsi="Arial"/>
      <w:i/>
      <w:sz w:val="20"/>
    </w:rPr>
  </w:style>
  <w:style w:type="paragraph" w:styleId="Kop8">
    <w:name w:val="heading 8"/>
    <w:basedOn w:val="Standaard"/>
    <w:next w:val="Standaard"/>
    <w:qFormat/>
    <w:pPr>
      <w:keepNext/>
      <w:ind w:left="1440" w:firstLine="720"/>
      <w:outlineLvl w:val="7"/>
    </w:pPr>
    <w:rPr>
      <w:rFonts w:ascii="Arial" w:hAnsi="Arial" w:cs="Arial"/>
      <w:i/>
      <w:iCs/>
      <w:sz w:val="20"/>
    </w:rPr>
  </w:style>
  <w:style w:type="paragraph" w:styleId="Kop9">
    <w:name w:val="heading 9"/>
    <w:basedOn w:val="Standaard"/>
    <w:next w:val="Standaard"/>
    <w:qFormat/>
    <w:pPr>
      <w:keepNext/>
      <w:widowControl/>
      <w:ind w:left="1440" w:firstLine="720"/>
      <w:outlineLvl w:val="8"/>
    </w:pPr>
    <w:rPr>
      <w:i/>
      <w:i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Plattetekst">
    <w:name w:val="Body Text"/>
    <w:basedOn w:val="Standaard"/>
    <w:pPr>
      <w:jc w:val="both"/>
    </w:pPr>
    <w:rPr>
      <w:rFonts w:ascii="Arial" w:hAnsi="Arial"/>
      <w:sz w:val="20"/>
    </w:rPr>
  </w:style>
  <w:style w:type="paragraph" w:styleId="Plattetekst2">
    <w:name w:val="Body Text 2"/>
    <w:basedOn w:val="Standaard"/>
    <w:rPr>
      <w:rFonts w:ascii="Arial" w:hAnsi="Arial"/>
      <w:sz w:val="20"/>
    </w:rPr>
  </w:style>
  <w:style w:type="paragraph" w:styleId="Voettekst">
    <w:name w:val="footer"/>
    <w:basedOn w:val="Standaard"/>
    <w:pPr>
      <w:widowControl/>
      <w:tabs>
        <w:tab w:val="center" w:pos="4536"/>
        <w:tab w:val="right" w:pos="9072"/>
      </w:tabs>
    </w:pPr>
    <w:rPr>
      <w:rFonts w:ascii="CG Times" w:hAnsi="CG Times"/>
      <w:snapToGrid/>
    </w:rPr>
  </w:style>
  <w:style w:type="character" w:customStyle="1" w:styleId="emailstijl16">
    <w:name w:val="emailstijl16"/>
    <w:rPr>
      <w:rFonts w:ascii="Arial" w:hAnsi="Arial" w:cs="Arial"/>
      <w:color w:val="000080"/>
      <w:sz w:val="20"/>
    </w:rPr>
  </w:style>
  <w:style w:type="character" w:styleId="Nadruk">
    <w:name w:val="Emphasis"/>
    <w:qFormat/>
    <w:rPr>
      <w:i/>
      <w:iCs/>
    </w:rPr>
  </w:style>
  <w:style w:type="paragraph" w:styleId="Plattetekst3">
    <w:name w:val="Body Text 3"/>
    <w:basedOn w:val="Standaard"/>
    <w:pPr>
      <w:jc w:val="both"/>
    </w:pPr>
    <w:rPr>
      <w:rFonts w:ascii="Arial" w:hAnsi="Arial"/>
      <w:sz w:val="18"/>
    </w:rPr>
  </w:style>
  <w:style w:type="paragraph" w:styleId="Plattetekstinspringen">
    <w:name w:val="Body Text Indent"/>
    <w:basedOn w:val="Standaard"/>
    <w:pPr>
      <w:ind w:left="1440" w:hanging="1440"/>
    </w:pPr>
    <w:rPr>
      <w:rFonts w:ascii="Arial" w:hAnsi="Arial"/>
      <w:sz w:val="20"/>
    </w:rPr>
  </w:style>
  <w:style w:type="character" w:customStyle="1" w:styleId="apple-style-span">
    <w:name w:val="apple-style-span"/>
    <w:basedOn w:val="Standaardalinea-lettertype"/>
  </w:style>
  <w:style w:type="paragraph" w:styleId="Plattetekstinspringen2">
    <w:name w:val="Body Text Indent 2"/>
    <w:basedOn w:val="Standaard"/>
    <w:pPr>
      <w:ind w:left="720"/>
    </w:pPr>
    <w:rPr>
      <w:rFonts w:ascii="Arial" w:hAnsi="Arial" w:cs="Arial"/>
      <w:i/>
      <w:iCs/>
      <w:sz w:val="20"/>
    </w:rPr>
  </w:style>
  <w:style w:type="paragraph" w:styleId="Ballontekst">
    <w:name w:val="Balloon Text"/>
    <w:basedOn w:val="Standaard"/>
    <w:semiHidden/>
    <w:rsid w:val="00567A76"/>
    <w:rPr>
      <w:rFonts w:ascii="Tahoma" w:hAnsi="Tahoma" w:cs="Tahoma"/>
      <w:sz w:val="16"/>
      <w:szCs w:val="16"/>
    </w:rPr>
  </w:style>
  <w:style w:type="character" w:styleId="Zwaar">
    <w:name w:val="Strong"/>
    <w:qFormat/>
    <w:rsid w:val="008A6DEC"/>
    <w:rPr>
      <w:b/>
      <w:bCs/>
    </w:rPr>
  </w:style>
  <w:style w:type="table" w:styleId="Tabelraster">
    <w:name w:val="Table Grid"/>
    <w:basedOn w:val="Standaardtabel"/>
    <w:rsid w:val="00AA45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72404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0732D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C0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cholingnoor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Programma Nascholingsdag</vt:lpstr>
      <vt:lpstr>Programma Nascholingsdag</vt:lpstr>
    </vt:vector>
  </TitlesOfParts>
  <Company> 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Nascholingsdag</dc:title>
  <dc:subject/>
  <dc:creator>Peter Flach</dc:creator>
  <cp:keywords/>
  <cp:lastModifiedBy>Cees van den Berg</cp:lastModifiedBy>
  <cp:revision>3</cp:revision>
  <cp:lastPrinted>2013-12-23T07:18:00Z</cp:lastPrinted>
  <dcterms:created xsi:type="dcterms:W3CDTF">2019-12-04T07:36:00Z</dcterms:created>
  <dcterms:modified xsi:type="dcterms:W3CDTF">2019-12-04T07:46:00Z</dcterms:modified>
</cp:coreProperties>
</file>